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5928" w14:textId="6B1FA0A9" w:rsidR="00891EFD" w:rsidRPr="00172FCF" w:rsidRDefault="0086383C" w:rsidP="00891EFD">
      <w:pPr>
        <w:pBdr>
          <w:bottom w:val="double" w:sz="6" w:space="1" w:color="auto"/>
        </w:pBdr>
        <w:autoSpaceDE/>
        <w:autoSpaceDN/>
        <w:spacing w:after="160" w:line="259" w:lineRule="auto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  <w:lang w:val="en-US"/>
        </w:rPr>
        <w:t xml:space="preserve">PURCHASE ORDER </w:t>
      </w:r>
      <w:r w:rsidR="005C1EE4" w:rsidRPr="00172FCF">
        <w:rPr>
          <w:b/>
          <w:bCs/>
          <w:sz w:val="28"/>
          <w:szCs w:val="28"/>
          <w:lang w:val="en-US"/>
        </w:rPr>
        <w:t>FOR</w:t>
      </w:r>
      <w:r w:rsidR="00C22A8B" w:rsidRPr="00172FCF">
        <w:rPr>
          <w:b/>
          <w:bCs/>
          <w:sz w:val="28"/>
          <w:szCs w:val="28"/>
          <w:lang w:val="en-US"/>
        </w:rPr>
        <w:t xml:space="preserve"> </w:t>
      </w:r>
      <w:r w:rsidR="005C1EE4" w:rsidRPr="00172FCF">
        <w:rPr>
          <w:b/>
          <w:bCs/>
          <w:sz w:val="28"/>
          <w:szCs w:val="28"/>
          <w:lang w:val="en-US"/>
        </w:rPr>
        <w:t xml:space="preserve">EPOXY COMPOUND </w:t>
      </w:r>
      <w:r w:rsidR="00891EFD" w:rsidRPr="00172FCF">
        <w:rPr>
          <w:b/>
          <w:bCs/>
          <w:sz w:val="28"/>
          <w:szCs w:val="28"/>
          <w:lang w:val="en-US"/>
        </w:rPr>
        <w:t xml:space="preserve">  </w:t>
      </w:r>
    </w:p>
    <w:p w14:paraId="18585948" w14:textId="79FCADE9" w:rsidR="00891EFD" w:rsidRPr="00E137A9" w:rsidRDefault="00172FCF" w:rsidP="00891EFD">
      <w:pPr>
        <w:autoSpaceDE/>
        <w:autoSpaceDN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Date</w:t>
      </w:r>
      <w:proofErr w:type="spellEnd"/>
      <w:r w:rsidR="008D2BAF" w:rsidRPr="00E137A9">
        <w:rPr>
          <w:bCs/>
          <w:sz w:val="24"/>
          <w:szCs w:val="24"/>
        </w:rPr>
        <w:t xml:space="preserve"> </w:t>
      </w:r>
      <w:r w:rsidR="00891EFD" w:rsidRPr="00E137A9">
        <w:rPr>
          <w:bCs/>
          <w:sz w:val="24"/>
          <w:szCs w:val="24"/>
        </w:rPr>
        <w:t xml:space="preserve"> </w:t>
      </w:r>
      <w:r w:rsidR="00A952F8" w:rsidRPr="00E137A9">
        <w:rPr>
          <w:bCs/>
          <w:sz w:val="24"/>
          <w:szCs w:val="24"/>
        </w:rPr>
        <w:t>______________</w:t>
      </w:r>
      <w:r w:rsidR="00C22A8B" w:rsidRPr="00E137A9">
        <w:rPr>
          <w:bCs/>
          <w:sz w:val="24"/>
          <w:szCs w:val="24"/>
        </w:rPr>
        <w:t xml:space="preserve"> 20</w:t>
      </w:r>
      <w:r w:rsidR="0067739A">
        <w:rPr>
          <w:bCs/>
          <w:sz w:val="24"/>
          <w:szCs w:val="24"/>
        </w:rPr>
        <w:t>2</w:t>
      </w:r>
      <w:r w:rsidR="00237087">
        <w:rPr>
          <w:bCs/>
          <w:sz w:val="24"/>
          <w:szCs w:val="24"/>
        </w:rPr>
        <w:t>3</w:t>
      </w:r>
      <w:r w:rsidR="00880B38">
        <w:rPr>
          <w:bCs/>
          <w:sz w:val="24"/>
          <w:szCs w:val="24"/>
        </w:rPr>
        <w:t xml:space="preserve"> </w:t>
      </w:r>
    </w:p>
    <w:p w14:paraId="1065DB7A" w14:textId="7825BBAA" w:rsidR="00261D60" w:rsidRPr="00E137A9" w:rsidRDefault="00172FCF" w:rsidP="00891EFD">
      <w:pPr>
        <w:autoSpaceDE/>
        <w:autoSpaceDN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No</w:t>
      </w:r>
      <w:proofErr w:type="spellEnd"/>
      <w:r>
        <w:rPr>
          <w:bCs/>
          <w:sz w:val="24"/>
          <w:szCs w:val="24"/>
        </w:rPr>
        <w:t>.</w:t>
      </w:r>
      <w:r w:rsidR="00261D60" w:rsidRPr="00E137A9">
        <w:rPr>
          <w:bCs/>
          <w:sz w:val="24"/>
          <w:szCs w:val="24"/>
        </w:rPr>
        <w:t xml:space="preserve"> ________</w:t>
      </w:r>
    </w:p>
    <w:p w14:paraId="2EA19344" w14:textId="77777777" w:rsidR="00891EFD" w:rsidRDefault="00891EFD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137A9" w14:paraId="42A5AC2A" w14:textId="77777777" w:rsidTr="00E137A9">
        <w:tc>
          <w:tcPr>
            <w:tcW w:w="4815" w:type="dxa"/>
          </w:tcPr>
          <w:p w14:paraId="626C0726" w14:textId="77777777" w:rsidR="00172FCF" w:rsidRDefault="00172FCF" w:rsidP="00891EF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14:paraId="079B572C" w14:textId="77777777" w:rsidR="00172FCF" w:rsidRDefault="00172FCF" w:rsidP="00891EF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7D8DC403" w14:textId="6A73E409" w:rsidR="00E137A9" w:rsidRPr="00E137A9" w:rsidRDefault="00E137A9" w:rsidP="0069347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</w:tbl>
    <w:p w14:paraId="68CA9182" w14:textId="75520926" w:rsidR="00E137A9" w:rsidRDefault="00172FCF" w:rsidP="00891EFD">
      <w:pPr>
        <w:autoSpaceDE/>
        <w:autoSpaceDN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ATTN</w:t>
      </w:r>
    </w:p>
    <w:p w14:paraId="655B2973" w14:textId="77777777" w:rsidR="00172FCF" w:rsidRDefault="00172FCF" w:rsidP="00891EFD">
      <w:pPr>
        <w:autoSpaceDE/>
        <w:autoSpaceDN/>
        <w:rPr>
          <w:b/>
          <w:bCs/>
          <w:sz w:val="24"/>
          <w:szCs w:val="24"/>
          <w:lang w:val="en-US"/>
        </w:rPr>
      </w:pPr>
    </w:p>
    <w:p w14:paraId="6735F7FB" w14:textId="1C7737B8" w:rsidR="00172FCF" w:rsidRPr="00880B38" w:rsidRDefault="00172FCF" w:rsidP="00891EFD">
      <w:pPr>
        <w:autoSpaceDE/>
        <w:autoSpaceDN/>
        <w:rPr>
          <w:bCs/>
          <w:sz w:val="24"/>
          <w:szCs w:val="24"/>
          <w:lang w:val="en-US"/>
        </w:rPr>
      </w:pPr>
      <w:r w:rsidRPr="00880B38">
        <w:rPr>
          <w:bCs/>
          <w:sz w:val="24"/>
          <w:szCs w:val="24"/>
          <w:lang w:val="en-US"/>
        </w:rPr>
        <w:t>O.E. Timoshov</w:t>
      </w:r>
    </w:p>
    <w:p w14:paraId="6DA8B2FC" w14:textId="77F735AB" w:rsidR="00880B38" w:rsidRPr="00880B38" w:rsidRDefault="00880B38" w:rsidP="00891EFD">
      <w:pPr>
        <w:autoSpaceDE/>
        <w:autoSpaceDN/>
        <w:rPr>
          <w:bCs/>
          <w:sz w:val="24"/>
          <w:szCs w:val="24"/>
          <w:lang w:val="en-US"/>
        </w:rPr>
      </w:pPr>
      <w:r w:rsidRPr="00880B38">
        <w:rPr>
          <w:bCs/>
          <w:sz w:val="24"/>
          <w:szCs w:val="24"/>
          <w:lang w:val="en-US"/>
        </w:rPr>
        <w:t>General Director</w:t>
      </w:r>
    </w:p>
    <w:p w14:paraId="7BE76AC0" w14:textId="07EEAD1D" w:rsidR="00880B38" w:rsidRPr="00880B38" w:rsidRDefault="00880B38" w:rsidP="00891EFD">
      <w:pPr>
        <w:autoSpaceDE/>
        <w:autoSpaceDN/>
        <w:rPr>
          <w:bCs/>
          <w:sz w:val="24"/>
          <w:szCs w:val="24"/>
          <w:lang w:val="en-US"/>
        </w:rPr>
      </w:pPr>
      <w:r w:rsidRPr="00880B38">
        <w:rPr>
          <w:bCs/>
          <w:sz w:val="24"/>
          <w:szCs w:val="24"/>
          <w:lang w:val="en-US"/>
        </w:rPr>
        <w:t>Kompaniya Neftekhim LTD LLP</w:t>
      </w:r>
    </w:p>
    <w:p w14:paraId="3E3D28A7" w14:textId="77777777" w:rsidR="00E137A9" w:rsidRPr="00880B38" w:rsidRDefault="00E137A9" w:rsidP="00891EFD">
      <w:pPr>
        <w:autoSpaceDE/>
        <w:autoSpaceDN/>
        <w:rPr>
          <w:b/>
          <w:bCs/>
          <w:sz w:val="24"/>
          <w:szCs w:val="24"/>
          <w:lang w:val="en-US"/>
        </w:rPr>
      </w:pPr>
    </w:p>
    <w:p w14:paraId="4B4D753F" w14:textId="77777777" w:rsidR="00E137A9" w:rsidRDefault="00E137A9" w:rsidP="00891EFD">
      <w:pPr>
        <w:autoSpaceDE/>
        <w:autoSpaceDN/>
        <w:rPr>
          <w:b/>
          <w:bCs/>
          <w:sz w:val="24"/>
          <w:szCs w:val="24"/>
          <w:lang w:val="en-US"/>
        </w:rPr>
      </w:pPr>
    </w:p>
    <w:p w14:paraId="7B001771" w14:textId="77777777" w:rsidR="00880B38" w:rsidRDefault="00880B38" w:rsidP="00891EFD">
      <w:pPr>
        <w:autoSpaceDE/>
        <w:autoSpaceDN/>
        <w:rPr>
          <w:b/>
          <w:bCs/>
          <w:sz w:val="24"/>
          <w:szCs w:val="24"/>
          <w:lang w:val="en-US"/>
        </w:rPr>
      </w:pPr>
    </w:p>
    <w:p w14:paraId="4D9032A6" w14:textId="3DCB8B5A" w:rsidR="00880B38" w:rsidRPr="00880B38" w:rsidRDefault="00880B38" w:rsidP="00891EFD">
      <w:pPr>
        <w:autoSpaceDE/>
        <w:autoSpaceDN/>
        <w:rPr>
          <w:bCs/>
          <w:sz w:val="24"/>
          <w:szCs w:val="24"/>
          <w:lang w:val="en-US"/>
        </w:rPr>
      </w:pPr>
      <w:r w:rsidRPr="00880B38">
        <w:rPr>
          <w:bCs/>
          <w:sz w:val="24"/>
          <w:szCs w:val="24"/>
          <w:lang w:val="en-US"/>
        </w:rPr>
        <w:t>Dear Mr. Timoshov,</w:t>
      </w:r>
    </w:p>
    <w:p w14:paraId="2FF3FA06" w14:textId="77777777" w:rsidR="00880B38" w:rsidRPr="00880B38" w:rsidRDefault="00880B38" w:rsidP="00891EFD">
      <w:pPr>
        <w:autoSpaceDE/>
        <w:autoSpaceDN/>
        <w:rPr>
          <w:bCs/>
          <w:sz w:val="24"/>
          <w:szCs w:val="24"/>
          <w:lang w:val="en-US"/>
        </w:rPr>
      </w:pPr>
    </w:p>
    <w:p w14:paraId="342918AF" w14:textId="78BBFB59" w:rsidR="00E137A9" w:rsidRPr="003A17B0" w:rsidRDefault="00880B38" w:rsidP="003A17B0">
      <w:pPr>
        <w:autoSpaceDE/>
        <w:autoSpaceDN/>
        <w:rPr>
          <w:bCs/>
          <w:sz w:val="24"/>
          <w:szCs w:val="24"/>
          <w:lang w:val="en-US"/>
        </w:rPr>
      </w:pPr>
      <w:r w:rsidRPr="00880B38">
        <w:rPr>
          <w:bCs/>
          <w:i/>
          <w:sz w:val="24"/>
          <w:szCs w:val="24"/>
          <w:lang w:val="en-US"/>
        </w:rPr>
        <w:t>Company name</w:t>
      </w:r>
      <w:r>
        <w:rPr>
          <w:bCs/>
          <w:i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kindly requests you to </w:t>
      </w:r>
      <w:r w:rsidR="003A17B0">
        <w:rPr>
          <w:bCs/>
          <w:sz w:val="24"/>
          <w:szCs w:val="24"/>
          <w:lang w:val="en-US"/>
        </w:rPr>
        <w:t>co</w:t>
      </w:r>
      <w:r w:rsidR="0086383C">
        <w:rPr>
          <w:bCs/>
          <w:sz w:val="24"/>
          <w:szCs w:val="24"/>
          <w:lang w:val="en-US"/>
        </w:rPr>
        <w:t>nfirm our purchase order</w:t>
      </w:r>
      <w:r w:rsidR="003A17B0">
        <w:rPr>
          <w:bCs/>
          <w:sz w:val="24"/>
          <w:szCs w:val="24"/>
          <w:lang w:val="en-US"/>
        </w:rPr>
        <w:t xml:space="preserve"> for epoxy compound according to the following data:</w:t>
      </w:r>
    </w:p>
    <w:p w14:paraId="27A4D36F" w14:textId="77777777" w:rsidR="003B34DB" w:rsidRPr="003A17B0" w:rsidRDefault="003B34DB" w:rsidP="00891EFD">
      <w:pPr>
        <w:autoSpaceDE/>
        <w:autoSpaceDN/>
        <w:rPr>
          <w:b/>
          <w:bCs/>
          <w:sz w:val="24"/>
          <w:szCs w:val="24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4678"/>
      </w:tblGrid>
      <w:tr w:rsidR="003B34DB" w:rsidRPr="00C22A8B" w14:paraId="23300AB9" w14:textId="77777777" w:rsidTr="00C22A8B">
        <w:tc>
          <w:tcPr>
            <w:tcW w:w="421" w:type="dxa"/>
            <w:shd w:val="clear" w:color="auto" w:fill="auto"/>
            <w:vAlign w:val="center"/>
          </w:tcPr>
          <w:p w14:paraId="7950055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0DE9C768" w14:textId="4613DFAA" w:rsidR="003B34DB" w:rsidRPr="00F2318B" w:rsidRDefault="00F2318B" w:rsidP="003B34DB">
            <w:pPr>
              <w:pStyle w:val="2"/>
              <w:ind w:firstLin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Consignee </w:t>
            </w:r>
          </w:p>
        </w:tc>
        <w:tc>
          <w:tcPr>
            <w:tcW w:w="4678" w:type="dxa"/>
            <w:shd w:val="clear" w:color="auto" w:fill="auto"/>
          </w:tcPr>
          <w:p w14:paraId="5C938A5D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24FE2E75" w14:textId="77777777" w:rsidTr="00C22A8B">
        <w:tc>
          <w:tcPr>
            <w:tcW w:w="421" w:type="dxa"/>
            <w:shd w:val="clear" w:color="auto" w:fill="auto"/>
            <w:vAlign w:val="center"/>
          </w:tcPr>
          <w:p w14:paraId="05181521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7EF5621" w14:textId="0679AEB4" w:rsidR="003B34DB" w:rsidRPr="00E137A9" w:rsidRDefault="00F2318B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  <w:lang w:val="en-US"/>
              </w:rPr>
              <w:t>Epoxy compound</w:t>
            </w:r>
          </w:p>
        </w:tc>
        <w:tc>
          <w:tcPr>
            <w:tcW w:w="4678" w:type="dxa"/>
            <w:shd w:val="clear" w:color="auto" w:fill="auto"/>
          </w:tcPr>
          <w:p w14:paraId="03C7D9E1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47357A39" w14:textId="77777777" w:rsidTr="00C22A8B">
        <w:tc>
          <w:tcPr>
            <w:tcW w:w="421" w:type="dxa"/>
            <w:shd w:val="clear" w:color="auto" w:fill="auto"/>
            <w:vAlign w:val="center"/>
          </w:tcPr>
          <w:p w14:paraId="46490E4D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BB68AF8" w14:textId="1A418343" w:rsidR="003B34DB" w:rsidRPr="00E137A9" w:rsidRDefault="00F2318B" w:rsidP="003B34DB">
            <w:pPr>
              <w:pStyle w:val="2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Quantity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tones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4FE349F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86383C" w14:paraId="2CDEA84D" w14:textId="77777777" w:rsidTr="00C22A8B">
        <w:tc>
          <w:tcPr>
            <w:tcW w:w="421" w:type="dxa"/>
            <w:shd w:val="clear" w:color="auto" w:fill="auto"/>
            <w:vAlign w:val="center"/>
          </w:tcPr>
          <w:p w14:paraId="699EBAF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97782E8" w14:textId="76886A13" w:rsidR="003B34DB" w:rsidRPr="00F2318B" w:rsidRDefault="00F2318B" w:rsidP="003B34DB">
            <w:pPr>
              <w:pStyle w:val="2"/>
              <w:ind w:firstLine="0"/>
              <w:rPr>
                <w:bCs/>
                <w:lang w:val="en-US"/>
              </w:rPr>
            </w:pPr>
            <w:r w:rsidRPr="00F2318B">
              <w:rPr>
                <w:bCs/>
                <w:lang w:val="en-US"/>
              </w:rPr>
              <w:t>Unit price</w:t>
            </w:r>
            <w:r w:rsidR="003B34DB" w:rsidRPr="00F2318B">
              <w:rPr>
                <w:bCs/>
                <w:lang w:val="en-US"/>
              </w:rPr>
              <w:t xml:space="preserve">, </w:t>
            </w:r>
            <w:r w:rsidR="003B34DB" w:rsidRPr="00E137A9">
              <w:rPr>
                <w:bCs/>
                <w:lang w:val="en-US"/>
              </w:rPr>
              <w:t>KZT</w:t>
            </w:r>
            <w:r w:rsidR="003B34DB" w:rsidRPr="00F2318B">
              <w:rPr>
                <w:bCs/>
                <w:lang w:val="en-US"/>
              </w:rPr>
              <w:t xml:space="preserve"> (</w:t>
            </w:r>
            <w:r w:rsidR="003B34DB" w:rsidRPr="00E137A9">
              <w:rPr>
                <w:bCs/>
                <w:lang w:val="en-US"/>
              </w:rPr>
              <w:t>RUB</w:t>
            </w:r>
            <w:r w:rsidR="003B34DB" w:rsidRPr="00F2318B">
              <w:rPr>
                <w:bCs/>
                <w:lang w:val="en-US"/>
              </w:rPr>
              <w:t xml:space="preserve">, </w:t>
            </w:r>
            <w:r w:rsidR="003B34DB" w:rsidRPr="00E137A9">
              <w:rPr>
                <w:bCs/>
                <w:lang w:val="en-US"/>
              </w:rPr>
              <w:t>USD</w:t>
            </w:r>
            <w:r w:rsidR="003B34DB" w:rsidRPr="00F2318B">
              <w:rPr>
                <w:bCs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48E5A458" w14:textId="77777777" w:rsidR="003B34DB" w:rsidRPr="00F2318B" w:rsidRDefault="003B34DB" w:rsidP="003B34DB">
            <w:pPr>
              <w:pStyle w:val="2"/>
              <w:ind w:firstLine="0"/>
              <w:rPr>
                <w:bCs/>
                <w:lang w:val="en-US"/>
              </w:rPr>
            </w:pPr>
          </w:p>
        </w:tc>
      </w:tr>
      <w:tr w:rsidR="003B34DB" w:rsidRPr="00C22A8B" w14:paraId="7CEA1539" w14:textId="77777777" w:rsidTr="00C22A8B">
        <w:tc>
          <w:tcPr>
            <w:tcW w:w="421" w:type="dxa"/>
            <w:shd w:val="clear" w:color="auto" w:fill="auto"/>
            <w:vAlign w:val="center"/>
          </w:tcPr>
          <w:p w14:paraId="74EB4DC3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2133019" w14:textId="280F8500" w:rsidR="003B34DB" w:rsidRPr="00E137A9" w:rsidRDefault="00F2318B" w:rsidP="003B34DB">
            <w:pPr>
              <w:pStyle w:val="2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Total</w:t>
            </w:r>
            <w:proofErr w:type="spellEnd"/>
            <w:r w:rsidR="003B34DB" w:rsidRPr="00E137A9">
              <w:rPr>
                <w:bCs/>
              </w:rPr>
              <w:t>, KZT (RUB, USD)</w:t>
            </w:r>
          </w:p>
        </w:tc>
        <w:tc>
          <w:tcPr>
            <w:tcW w:w="4678" w:type="dxa"/>
            <w:shd w:val="clear" w:color="auto" w:fill="auto"/>
          </w:tcPr>
          <w:p w14:paraId="3528E51B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556E9C3D" w14:textId="77777777" w:rsidTr="00C22A8B">
        <w:tc>
          <w:tcPr>
            <w:tcW w:w="421" w:type="dxa"/>
            <w:shd w:val="clear" w:color="auto" w:fill="auto"/>
            <w:vAlign w:val="center"/>
          </w:tcPr>
          <w:p w14:paraId="3B3D2970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346B7FBC" w14:textId="7B826ADE" w:rsidR="003B34DB" w:rsidRPr="00E137A9" w:rsidRDefault="00F2318B" w:rsidP="003B34DB">
            <w:pPr>
              <w:pStyle w:val="2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Delivery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terms</w:t>
            </w:r>
            <w:proofErr w:type="spellEnd"/>
            <w:r w:rsidR="003B34DB" w:rsidRPr="00E137A9">
              <w:rPr>
                <w:bCs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B10252B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2525E45E" w14:textId="77777777" w:rsidTr="00C22A8B">
        <w:tc>
          <w:tcPr>
            <w:tcW w:w="421" w:type="dxa"/>
            <w:shd w:val="clear" w:color="auto" w:fill="auto"/>
            <w:vAlign w:val="center"/>
          </w:tcPr>
          <w:p w14:paraId="0F6CC42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5AADC689" w14:textId="0A50107D" w:rsidR="003B34DB" w:rsidRPr="00E137A9" w:rsidRDefault="00F2318B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  <w:lang w:val="en-US"/>
              </w:rPr>
              <w:t>Transportation mode</w:t>
            </w:r>
            <w:r w:rsidR="003B34DB" w:rsidRPr="00E137A9">
              <w:rPr>
                <w:bCs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7A662B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14:paraId="7AAEDD91" w14:textId="77777777" w:rsidTr="00C22A8B">
        <w:tc>
          <w:tcPr>
            <w:tcW w:w="421" w:type="dxa"/>
            <w:shd w:val="clear" w:color="auto" w:fill="auto"/>
            <w:vAlign w:val="center"/>
          </w:tcPr>
          <w:p w14:paraId="39B6B47A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31368D5B" w14:textId="69419D4A" w:rsidR="003B34DB" w:rsidRPr="00F2318B" w:rsidRDefault="00F2318B" w:rsidP="003B34DB">
            <w:pPr>
              <w:pStyle w:val="2"/>
              <w:ind w:firstLin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Delivery time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shipment</w:t>
            </w:r>
            <w:proofErr w:type="spellEnd"/>
            <w:r w:rsidR="003B34DB" w:rsidRPr="00E137A9">
              <w:rPr>
                <w:bCs/>
              </w:rPr>
              <w:t>)</w:t>
            </w:r>
            <w:r>
              <w:rPr>
                <w:bCs/>
                <w:lang w:val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4D99827" w14:textId="77777777"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</w:tbl>
    <w:p w14:paraId="2176F5DE" w14:textId="77777777" w:rsidR="00891EFD" w:rsidRDefault="00891EFD" w:rsidP="00891EFD">
      <w:pPr>
        <w:autoSpaceDE/>
        <w:autoSpaceDN/>
        <w:rPr>
          <w:rFonts w:ascii="Arial" w:hAnsi="Arial"/>
        </w:rPr>
      </w:pPr>
    </w:p>
    <w:p w14:paraId="6BC31897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36935BFB" w14:textId="77777777" w:rsidR="00891EFD" w:rsidRDefault="00891EFD" w:rsidP="00891EFD">
      <w:pPr>
        <w:autoSpaceDE/>
        <w:autoSpaceDN/>
        <w:rPr>
          <w:rFonts w:ascii="Arial" w:hAnsi="Arial"/>
          <w:b/>
        </w:rPr>
      </w:pPr>
    </w:p>
    <w:p w14:paraId="4E3C813A" w14:textId="3696FC59" w:rsidR="00C22A8B" w:rsidRDefault="0086383C" w:rsidP="00891EFD">
      <w:pPr>
        <w:autoSpaceDE/>
        <w:autoSpaceDN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Manager</w:t>
      </w:r>
      <w:proofErr w:type="spellEnd"/>
    </w:p>
    <w:p w14:paraId="02366E22" w14:textId="2FF9A3CF" w:rsidR="00891EFD" w:rsidRPr="000F5636" w:rsidRDefault="00C22A8B" w:rsidP="00891EFD">
      <w:pPr>
        <w:autoSpaceDE/>
        <w:autoSpaceDN/>
        <w:rPr>
          <w:rFonts w:ascii="Arial" w:hAnsi="Arial"/>
        </w:rPr>
      </w:pPr>
      <w:r>
        <w:rPr>
          <w:b/>
          <w:sz w:val="24"/>
          <w:szCs w:val="24"/>
        </w:rPr>
        <w:t xml:space="preserve">  __________________________</w:t>
      </w:r>
      <w:r w:rsidR="00891EFD" w:rsidRPr="005E4968">
        <w:rPr>
          <w:b/>
          <w:sz w:val="24"/>
          <w:szCs w:val="24"/>
        </w:rPr>
        <w:t xml:space="preserve">   </w:t>
      </w:r>
      <w:r w:rsidR="00891EFD">
        <w:rPr>
          <w:b/>
          <w:sz w:val="24"/>
          <w:szCs w:val="24"/>
        </w:rPr>
        <w:t xml:space="preserve">  </w:t>
      </w:r>
    </w:p>
    <w:p w14:paraId="7D2BBC94" w14:textId="77777777" w:rsidR="00891EFD" w:rsidRDefault="00891EFD" w:rsidP="00891EFD"/>
    <w:p w14:paraId="11EE7CBF" w14:textId="77777777" w:rsidR="00891EFD" w:rsidRDefault="00891EFD" w:rsidP="00891EFD"/>
    <w:p w14:paraId="05346310" w14:textId="77777777" w:rsidR="00891EFD" w:rsidRDefault="00891EFD" w:rsidP="00891EFD"/>
    <w:p w14:paraId="4D465B45" w14:textId="37E724DB" w:rsidR="00891EFD" w:rsidRDefault="005B52A2" w:rsidP="00891EFD">
      <w:proofErr w:type="spellStart"/>
      <w:r>
        <w:t>Stamp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sign</w:t>
      </w:r>
      <w:r w:rsidR="00297F84">
        <w:rPr>
          <w:lang w:val="en-US"/>
        </w:rPr>
        <w:t>ature</w:t>
      </w:r>
      <w:proofErr w:type="spellEnd"/>
      <w:r w:rsidR="00297F84">
        <w:rPr>
          <w:lang w:val="en-US"/>
        </w:rPr>
        <w:t xml:space="preserve"> </w:t>
      </w:r>
      <w:bookmarkStart w:id="0" w:name="_GoBack"/>
      <w:bookmarkEnd w:id="0"/>
      <w:r>
        <w:t xml:space="preserve"> </w:t>
      </w:r>
    </w:p>
    <w:p w14:paraId="1F284946" w14:textId="77777777" w:rsidR="00891EFD" w:rsidRDefault="00891EFD" w:rsidP="00891EFD"/>
    <w:p w14:paraId="678FC8C9" w14:textId="77777777" w:rsidR="00781C4C" w:rsidRDefault="00781C4C"/>
    <w:sectPr w:rsidR="00781C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2EB84" w14:textId="77777777" w:rsidR="000740A7" w:rsidRDefault="000740A7">
      <w:r>
        <w:separator/>
      </w:r>
    </w:p>
  </w:endnote>
  <w:endnote w:type="continuationSeparator" w:id="0">
    <w:p w14:paraId="55172488" w14:textId="77777777" w:rsidR="000740A7" w:rsidRDefault="0007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1ABF" w14:textId="77777777" w:rsidR="000740A7" w:rsidRDefault="000740A7">
      <w:r>
        <w:separator/>
      </w:r>
    </w:p>
  </w:footnote>
  <w:footnote w:type="continuationSeparator" w:id="0">
    <w:p w14:paraId="07B52DB4" w14:textId="77777777" w:rsidR="000740A7" w:rsidRDefault="0007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7"/>
      <w:gridCol w:w="2777"/>
      <w:gridCol w:w="2273"/>
      <w:gridCol w:w="2454"/>
    </w:tblGrid>
    <w:tr w:rsidR="00FE18EA" w:rsidRPr="00FE18EA" w14:paraId="0C9967A6" w14:textId="77777777" w:rsidTr="00F372AF">
      <w:trPr>
        <w:cantSplit/>
        <w:trHeight w:val="91"/>
        <w:jc w:val="center"/>
      </w:trPr>
      <w:tc>
        <w:tcPr>
          <w:tcW w:w="4844" w:type="dxa"/>
          <w:gridSpan w:val="2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vAlign w:val="center"/>
        </w:tcPr>
        <w:p w14:paraId="4D39CF2A" w14:textId="77777777"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D33D4CC" wp14:editId="68774576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61975" cy="400050"/>
                <wp:effectExtent l="0" t="0" r="9525" b="0"/>
                <wp:wrapNone/>
                <wp:docPr id="1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gridSpan w:val="2"/>
          <w:tcBorders>
            <w:top w:val="double" w:sz="6" w:space="0" w:color="auto"/>
            <w:left w:val="nil"/>
            <w:bottom w:val="single" w:sz="4" w:space="0" w:color="auto"/>
            <w:right w:val="double" w:sz="6" w:space="0" w:color="auto"/>
          </w:tcBorders>
        </w:tcPr>
        <w:p w14:paraId="3DCD6B47" w14:textId="77777777" w:rsidR="00FE18EA" w:rsidRPr="00FE18EA" w:rsidRDefault="00891EFD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bCs/>
              <w:sz w:val="16"/>
              <w:szCs w:val="16"/>
              <w:lang w:eastAsia="en-US"/>
            </w:rPr>
            <w:t>ФОРМА КАЧЕСТВА</w:t>
          </w:r>
        </w:p>
      </w:tc>
    </w:tr>
    <w:tr w:rsidR="00FE18EA" w:rsidRPr="00FE18EA" w14:paraId="52321A3A" w14:textId="77777777" w:rsidTr="00C22A8B">
      <w:trPr>
        <w:cantSplit/>
        <w:trHeight w:val="90"/>
        <w:jc w:val="center"/>
      </w:trPr>
      <w:tc>
        <w:tcPr>
          <w:tcW w:w="4844" w:type="dxa"/>
          <w:gridSpan w:val="2"/>
          <w:tcBorders>
            <w:left w:val="doub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42A1182" w14:textId="77777777"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  <w:r w:rsidRPr="00FE18EA">
            <w:rPr>
              <w:rFonts w:eastAsiaTheme="minorHAnsi"/>
              <w:b/>
              <w:sz w:val="16"/>
              <w:szCs w:val="16"/>
              <w:lang w:val="en-US" w:eastAsia="en-US"/>
            </w:rPr>
            <w:t xml:space="preserve">              </w:t>
          </w:r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ТОО «Компания Нефтехим LTD» </w:t>
          </w:r>
        </w:p>
        <w:p w14:paraId="0CEEB000" w14:textId="77777777" w:rsidR="00FE18EA" w:rsidRPr="00FE18EA" w:rsidRDefault="000740A7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  <w:p w14:paraId="3BE2A892" w14:textId="77777777" w:rsidR="00FE18EA" w:rsidRPr="00FE18EA" w:rsidRDefault="000740A7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</w:tc>
      <w:tc>
        <w:tcPr>
          <w:tcW w:w="4725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6" w:space="0" w:color="auto"/>
          </w:tcBorders>
          <w:vAlign w:val="center"/>
        </w:tcPr>
        <w:p w14:paraId="0169C834" w14:textId="77777777" w:rsidR="00FE18EA" w:rsidRPr="00FE18EA" w:rsidRDefault="00C22A8B" w:rsidP="00313D84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>Заявка на поставку полипропилена</w:t>
          </w:r>
          <w:r w:rsidR="00891EFD"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 </w:t>
          </w:r>
        </w:p>
      </w:tc>
    </w:tr>
    <w:tr w:rsidR="00FE18EA" w:rsidRPr="00FE18EA" w14:paraId="63C01A35" w14:textId="77777777" w:rsidTr="00F372AF">
      <w:trPr>
        <w:cantSplit/>
        <w:jc w:val="center"/>
      </w:trPr>
      <w:tc>
        <w:tcPr>
          <w:tcW w:w="2067" w:type="dxa"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14:paraId="67250AC5" w14:textId="77777777" w:rsidR="00FE18EA" w:rsidRPr="00FE18EA" w:rsidRDefault="000740A7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2775" w:type="dxa"/>
          <w:tcBorders>
            <w:top w:val="nil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14:paraId="131B1BDC" w14:textId="77777777" w:rsidR="00FE18EA" w:rsidRPr="00FE18EA" w:rsidRDefault="00C22A8B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22"/>
              <w:szCs w:val="22"/>
              <w:lang w:val="en-US" w:eastAsia="en-US"/>
            </w:rPr>
          </w:pPr>
          <w:r>
            <w:rPr>
              <w:rFonts w:eastAsiaTheme="minorHAnsi"/>
              <w:sz w:val="16"/>
              <w:szCs w:val="22"/>
              <w:lang w:eastAsia="en-US"/>
            </w:rPr>
            <w:t>Версия 01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14:paraId="120876CE" w14:textId="77777777"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>Изменение №__</w:t>
          </w:r>
        </w:p>
      </w:tc>
      <w:tc>
        <w:tcPr>
          <w:tcW w:w="2454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</w:tcPr>
        <w:p w14:paraId="69C272EF" w14:textId="77777777" w:rsidR="00FE18EA" w:rsidRPr="00FE18EA" w:rsidRDefault="00891EFD" w:rsidP="00FE18EA">
          <w:pPr>
            <w:widowControl w:val="0"/>
            <w:autoSpaceDE/>
            <w:autoSpaceDN/>
            <w:ind w:right="1"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Стр.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PAGE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297F84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 из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NUMPAGES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297F84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</w:p>
      </w:tc>
    </w:tr>
  </w:tbl>
  <w:p w14:paraId="5BBA45DC" w14:textId="77777777" w:rsidR="00FE18EA" w:rsidRDefault="00074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E"/>
    <w:rsid w:val="00003438"/>
    <w:rsid w:val="000740A7"/>
    <w:rsid w:val="000824EB"/>
    <w:rsid w:val="00172FCF"/>
    <w:rsid w:val="001B6342"/>
    <w:rsid w:val="001D24D2"/>
    <w:rsid w:val="0023039D"/>
    <w:rsid w:val="00237087"/>
    <w:rsid w:val="00261D60"/>
    <w:rsid w:val="0028257B"/>
    <w:rsid w:val="00297F84"/>
    <w:rsid w:val="002E4206"/>
    <w:rsid w:val="00320300"/>
    <w:rsid w:val="00327807"/>
    <w:rsid w:val="003A17B0"/>
    <w:rsid w:val="003B34DB"/>
    <w:rsid w:val="003D3D04"/>
    <w:rsid w:val="003E666A"/>
    <w:rsid w:val="004200E2"/>
    <w:rsid w:val="004569F1"/>
    <w:rsid w:val="005145DF"/>
    <w:rsid w:val="00540B6B"/>
    <w:rsid w:val="00573534"/>
    <w:rsid w:val="0058309F"/>
    <w:rsid w:val="005B03FA"/>
    <w:rsid w:val="005B52A2"/>
    <w:rsid w:val="005C0805"/>
    <w:rsid w:val="005C1EE4"/>
    <w:rsid w:val="005E4B48"/>
    <w:rsid w:val="00602A5E"/>
    <w:rsid w:val="0067739A"/>
    <w:rsid w:val="00693471"/>
    <w:rsid w:val="006C4CBC"/>
    <w:rsid w:val="00781C4C"/>
    <w:rsid w:val="007820DB"/>
    <w:rsid w:val="00791604"/>
    <w:rsid w:val="007C244A"/>
    <w:rsid w:val="007D4CEE"/>
    <w:rsid w:val="0086383C"/>
    <w:rsid w:val="00880A4F"/>
    <w:rsid w:val="00880B38"/>
    <w:rsid w:val="00891EFD"/>
    <w:rsid w:val="008B5A15"/>
    <w:rsid w:val="008D2BAF"/>
    <w:rsid w:val="00906394"/>
    <w:rsid w:val="00913F70"/>
    <w:rsid w:val="009D2114"/>
    <w:rsid w:val="00A31587"/>
    <w:rsid w:val="00A952F8"/>
    <w:rsid w:val="00AC37BC"/>
    <w:rsid w:val="00AF3D58"/>
    <w:rsid w:val="00B562A2"/>
    <w:rsid w:val="00B723EB"/>
    <w:rsid w:val="00B73834"/>
    <w:rsid w:val="00C22A8B"/>
    <w:rsid w:val="00CB25B4"/>
    <w:rsid w:val="00D9115C"/>
    <w:rsid w:val="00D93332"/>
    <w:rsid w:val="00E137A9"/>
    <w:rsid w:val="00EA26F9"/>
    <w:rsid w:val="00F2318B"/>
    <w:rsid w:val="00FC7A74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51AA"/>
  <w15:chartTrackingRefBased/>
  <w15:docId w15:val="{CFFF50FC-D098-4721-9F53-75B7075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EFD"/>
    <w:pPr>
      <w:ind w:firstLine="113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A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Айтказина</dc:creator>
  <cp:keywords/>
  <dc:description/>
  <cp:lastModifiedBy>Marina Makarenko</cp:lastModifiedBy>
  <cp:revision>37</cp:revision>
  <cp:lastPrinted>2023-02-09T04:34:00Z</cp:lastPrinted>
  <dcterms:created xsi:type="dcterms:W3CDTF">2015-01-06T04:09:00Z</dcterms:created>
  <dcterms:modified xsi:type="dcterms:W3CDTF">2023-05-24T06:08:00Z</dcterms:modified>
</cp:coreProperties>
</file>